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CCF67" w14:textId="77777777" w:rsidR="00A07B1F" w:rsidRPr="006F1546" w:rsidRDefault="006F1546" w:rsidP="006F1546">
      <w:pPr>
        <w:pStyle w:val="Heading1"/>
        <w:rPr>
          <w:u w:val="single"/>
          <w:lang w:val="en-US"/>
        </w:rPr>
      </w:pPr>
      <w:r w:rsidRPr="006F1546">
        <w:rPr>
          <w:u w:val="single"/>
          <w:lang w:val="en-US"/>
        </w:rPr>
        <w:t>Important Instructions</w:t>
      </w:r>
    </w:p>
    <w:p w14:paraId="7B1D8086" w14:textId="77777777" w:rsidR="006F1546" w:rsidRDefault="006F1546">
      <w:pPr>
        <w:rPr>
          <w:lang w:val="en-US"/>
        </w:rPr>
      </w:pPr>
    </w:p>
    <w:p w14:paraId="35D89A47" w14:textId="77777777" w:rsidR="006F1546" w:rsidRDefault="006F1546">
      <w:pPr>
        <w:rPr>
          <w:lang w:val="en-US"/>
        </w:rPr>
      </w:pPr>
      <w:r>
        <w:rPr>
          <w:lang w:val="en-US"/>
        </w:rPr>
        <w:t>These instructions are meant for students to make the best use of this course.</w:t>
      </w:r>
    </w:p>
    <w:p w14:paraId="51A36A89" w14:textId="77777777" w:rsidR="006F1546" w:rsidRDefault="006F1546" w:rsidP="006F1546">
      <w:pPr>
        <w:pStyle w:val="ListParagraph"/>
        <w:numPr>
          <w:ilvl w:val="0"/>
          <w:numId w:val="1"/>
        </w:numPr>
        <w:rPr>
          <w:lang w:val="en-US"/>
        </w:rPr>
      </w:pPr>
      <w:r w:rsidRPr="006F1546">
        <w:rPr>
          <w:b/>
          <w:bCs/>
          <w:i/>
          <w:iCs/>
          <w:lang w:val="en-US"/>
        </w:rPr>
        <w:t>Issue with blurry videos</w:t>
      </w:r>
      <w:r>
        <w:rPr>
          <w:lang w:val="en-US"/>
        </w:rPr>
        <w:t xml:space="preserve"> – All videos are recorded in either 720p or 1080p. All videos are of high quality. There can be cases wherein users complain of blurry videos as shown below</w:t>
      </w:r>
    </w:p>
    <w:p w14:paraId="053AF452" w14:textId="77777777" w:rsidR="006F1546" w:rsidRDefault="006F1546" w:rsidP="006F1546">
      <w:pPr>
        <w:rPr>
          <w:lang w:val="en-US"/>
        </w:rPr>
      </w:pPr>
    </w:p>
    <w:p w14:paraId="41BBAC81" w14:textId="77777777" w:rsidR="006F1546" w:rsidRDefault="006F1546" w:rsidP="006F1546">
      <w:pPr>
        <w:rPr>
          <w:lang w:val="en-US"/>
        </w:rPr>
      </w:pPr>
      <w:r>
        <w:rPr>
          <w:noProof/>
        </w:rPr>
        <w:drawing>
          <wp:inline distT="0" distB="0" distL="0" distR="0" wp14:anchorId="1F936F10" wp14:editId="761878B9">
            <wp:extent cx="5731510" cy="37458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ABFA" w14:textId="77777777" w:rsidR="006F1546" w:rsidRDefault="006F1546" w:rsidP="006F1546">
      <w:pPr>
        <w:rPr>
          <w:lang w:val="en-US"/>
        </w:rPr>
      </w:pPr>
      <w:r>
        <w:rPr>
          <w:lang w:val="en-US"/>
        </w:rPr>
        <w:t>This is because of the resolution of the video player. Please follow the below steps to rectify this issue</w:t>
      </w:r>
    </w:p>
    <w:p w14:paraId="3B336ADD" w14:textId="77777777" w:rsidR="006F1546" w:rsidRDefault="006F1546" w:rsidP="006F154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DC4F17" wp14:editId="55D2DED3">
            <wp:extent cx="5731510" cy="37522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8058" w14:textId="77777777" w:rsidR="006F1546" w:rsidRDefault="006F1546" w:rsidP="006F154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Go to your settings</w:t>
      </w:r>
    </w:p>
    <w:p w14:paraId="55238490" w14:textId="77777777" w:rsidR="006F1546" w:rsidRDefault="006F1546" w:rsidP="006F1546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Change the resolution to 720p</w:t>
      </w:r>
    </w:p>
    <w:p w14:paraId="4EA164EC" w14:textId="77777777" w:rsidR="006F1546" w:rsidRDefault="006F1546" w:rsidP="006F1546">
      <w:pPr>
        <w:rPr>
          <w:lang w:val="en-US"/>
        </w:rPr>
      </w:pPr>
      <w:r>
        <w:rPr>
          <w:lang w:val="en-US"/>
        </w:rPr>
        <w:t>This will improve the quality of the video</w:t>
      </w:r>
    </w:p>
    <w:p w14:paraId="20A99F0F" w14:textId="77777777" w:rsidR="006F1546" w:rsidRDefault="006F1546" w:rsidP="006F1546">
      <w:pPr>
        <w:rPr>
          <w:lang w:val="en-US"/>
        </w:rPr>
      </w:pPr>
      <w:r>
        <w:rPr>
          <w:noProof/>
        </w:rPr>
        <w:drawing>
          <wp:inline distT="0" distB="0" distL="0" distR="0" wp14:anchorId="15BB2AB5" wp14:editId="4862245D">
            <wp:extent cx="5731510" cy="37458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B674" w14:textId="77777777" w:rsidR="006F1546" w:rsidRDefault="006F1546" w:rsidP="006F1546">
      <w:pPr>
        <w:rPr>
          <w:lang w:val="en-US"/>
        </w:rPr>
      </w:pPr>
    </w:p>
    <w:p w14:paraId="282F35DE" w14:textId="77777777" w:rsidR="006F1546" w:rsidRDefault="006F1546" w:rsidP="006F1546">
      <w:pPr>
        <w:rPr>
          <w:lang w:val="en-US"/>
        </w:rPr>
      </w:pPr>
    </w:p>
    <w:p w14:paraId="36324231" w14:textId="77777777" w:rsidR="006F1546" w:rsidRDefault="006F1546" w:rsidP="006F1546">
      <w:pPr>
        <w:pStyle w:val="ListParagraph"/>
        <w:numPr>
          <w:ilvl w:val="0"/>
          <w:numId w:val="1"/>
        </w:numPr>
        <w:rPr>
          <w:lang w:val="en-US"/>
        </w:rPr>
      </w:pPr>
      <w:r w:rsidRPr="006F1546">
        <w:rPr>
          <w:b/>
          <w:bCs/>
          <w:i/>
          <w:iCs/>
          <w:lang w:val="en-US"/>
        </w:rPr>
        <w:t>Lecture for download</w:t>
      </w:r>
      <w:r>
        <w:rPr>
          <w:lang w:val="en-US"/>
        </w:rPr>
        <w:t xml:space="preserve"> – Those lectures which are huge in size are made available for download for viewing </w:t>
      </w:r>
      <w:proofErr w:type="gramStart"/>
      <w:r>
        <w:rPr>
          <w:lang w:val="en-US"/>
        </w:rPr>
        <w:t>later on</w:t>
      </w:r>
      <w:proofErr w:type="gramEnd"/>
    </w:p>
    <w:p w14:paraId="412222A6" w14:textId="77777777" w:rsidR="006F1546" w:rsidRDefault="006F1546" w:rsidP="006F1546">
      <w:pPr>
        <w:rPr>
          <w:lang w:val="en-US"/>
        </w:rPr>
      </w:pPr>
    </w:p>
    <w:p w14:paraId="559813C5" w14:textId="77777777" w:rsidR="006F1546" w:rsidRDefault="006F1546" w:rsidP="006F1546">
      <w:pPr>
        <w:rPr>
          <w:lang w:val="en-US"/>
        </w:rPr>
      </w:pPr>
      <w:r>
        <w:rPr>
          <w:noProof/>
        </w:rPr>
        <w:drawing>
          <wp:inline distT="0" distB="0" distL="0" distR="0" wp14:anchorId="7819EFFA" wp14:editId="1618551D">
            <wp:extent cx="5731510" cy="378396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41C3" w14:textId="77777777" w:rsidR="006F1546" w:rsidRDefault="006F1546" w:rsidP="006F1546">
      <w:pPr>
        <w:rPr>
          <w:lang w:val="en-US"/>
        </w:rPr>
      </w:pPr>
      <w:r>
        <w:rPr>
          <w:lang w:val="en-US"/>
        </w:rPr>
        <w:t>Go to settings and choose “Download lecture”</w:t>
      </w:r>
    </w:p>
    <w:p w14:paraId="6A569D78" w14:textId="77777777" w:rsidR="006F1546" w:rsidRDefault="006F1546" w:rsidP="006F1546">
      <w:pPr>
        <w:rPr>
          <w:b/>
          <w:bCs/>
          <w:lang w:val="en-US"/>
        </w:rPr>
      </w:pPr>
      <w:r w:rsidRPr="006F1546">
        <w:rPr>
          <w:b/>
          <w:bCs/>
          <w:lang w:val="en-US"/>
        </w:rPr>
        <w:t>Note: - Not all lectures are available for download. This is because of videos being distributed</w:t>
      </w:r>
      <w:r>
        <w:rPr>
          <w:b/>
          <w:bCs/>
          <w:lang w:val="en-US"/>
        </w:rPr>
        <w:t xml:space="preserve"> without the author’s consent.</w:t>
      </w:r>
    </w:p>
    <w:p w14:paraId="17E3F750" w14:textId="60086A14" w:rsidR="006F1546" w:rsidRDefault="006F1546" w:rsidP="006F1546">
      <w:pPr>
        <w:rPr>
          <w:b/>
          <w:bCs/>
          <w:lang w:val="en-US"/>
        </w:rPr>
      </w:pPr>
    </w:p>
    <w:p w14:paraId="3DDA7C99" w14:textId="18E60387" w:rsidR="007272E3" w:rsidRPr="007272E3" w:rsidRDefault="007272E3" w:rsidP="007272E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Resources availability – </w:t>
      </w:r>
      <w:r>
        <w:rPr>
          <w:lang w:val="en-US"/>
        </w:rPr>
        <w:t>There are lectures which also have resources for download. For example, if there are any code discussed during the course video, it will be available as a resource for the video.</w:t>
      </w:r>
    </w:p>
    <w:p w14:paraId="4B21FF39" w14:textId="0F7E4F5B" w:rsidR="007272E3" w:rsidRDefault="007272E3" w:rsidP="007272E3">
      <w:pPr>
        <w:rPr>
          <w:b/>
          <w:bCs/>
          <w:lang w:val="en-US"/>
        </w:rPr>
      </w:pPr>
    </w:p>
    <w:p w14:paraId="7BB71658" w14:textId="0905F19E" w:rsidR="007272E3" w:rsidRDefault="007272E3" w:rsidP="007272E3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0970A11" wp14:editId="1F36812A">
            <wp:extent cx="5731510" cy="25901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E735" w14:textId="41B9867A" w:rsidR="007272E3" w:rsidRPr="007272E3" w:rsidRDefault="007272E3" w:rsidP="007272E3">
      <w:pPr>
        <w:rPr>
          <w:lang w:val="en-US"/>
        </w:rPr>
      </w:pPr>
      <w:r w:rsidRPr="007272E3">
        <w:rPr>
          <w:lang w:val="en-US"/>
        </w:rPr>
        <w:t xml:space="preserve">Please note that </w:t>
      </w:r>
      <w:r w:rsidR="00DE385D">
        <w:rPr>
          <w:lang w:val="en-US"/>
        </w:rPr>
        <w:t>mostly all</w:t>
      </w:r>
      <w:r w:rsidRPr="007272E3">
        <w:rPr>
          <w:lang w:val="en-US"/>
        </w:rPr>
        <w:t xml:space="preserve"> files </w:t>
      </w:r>
      <w:r w:rsidR="00DE385D">
        <w:rPr>
          <w:lang w:val="en-US"/>
        </w:rPr>
        <w:t>will be</w:t>
      </w:r>
      <w:bookmarkStart w:id="0" w:name="_GoBack"/>
      <w:bookmarkEnd w:id="0"/>
      <w:r w:rsidRPr="007272E3">
        <w:rPr>
          <w:lang w:val="en-US"/>
        </w:rPr>
        <w:t xml:space="preserve"> zipped and attached as resources.</w:t>
      </w:r>
    </w:p>
    <w:p w14:paraId="0FD83225" w14:textId="04848328" w:rsidR="007272E3" w:rsidRDefault="007272E3" w:rsidP="007272E3">
      <w:pPr>
        <w:rPr>
          <w:b/>
          <w:bCs/>
          <w:lang w:val="en-US"/>
        </w:rPr>
      </w:pPr>
    </w:p>
    <w:p w14:paraId="6AA84EC6" w14:textId="77777777" w:rsidR="007272E3" w:rsidRPr="007272E3" w:rsidRDefault="007272E3" w:rsidP="007272E3">
      <w:pPr>
        <w:rPr>
          <w:b/>
          <w:bCs/>
          <w:lang w:val="en-US"/>
        </w:rPr>
      </w:pPr>
    </w:p>
    <w:sectPr w:rsidR="007272E3" w:rsidRPr="00727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960A2"/>
    <w:multiLevelType w:val="hybridMultilevel"/>
    <w:tmpl w:val="496072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B5D19"/>
    <w:multiLevelType w:val="hybridMultilevel"/>
    <w:tmpl w:val="9B883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C49"/>
    <w:rsid w:val="006F1546"/>
    <w:rsid w:val="007272E3"/>
    <w:rsid w:val="00A07B1F"/>
    <w:rsid w:val="00DE385D"/>
    <w:rsid w:val="00E3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F3146"/>
  <w15:chartTrackingRefBased/>
  <w15:docId w15:val="{DB30021A-7A2B-4D81-A08E-8721CB66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15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F1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Rodrigues</dc:creator>
  <cp:keywords/>
  <dc:description/>
  <cp:lastModifiedBy>Alan Rodrigues</cp:lastModifiedBy>
  <cp:revision>4</cp:revision>
  <dcterms:created xsi:type="dcterms:W3CDTF">2019-07-14T17:12:00Z</dcterms:created>
  <dcterms:modified xsi:type="dcterms:W3CDTF">2019-10-08T05:04:00Z</dcterms:modified>
</cp:coreProperties>
</file>